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beforeLines="0" w:afterLines="0" w:line="560" w:lineRule="exact"/>
        <w:jc w:val="center"/>
        <w:rPr>
          <w:rFonts w:hint="eastAsia" w:ascii="仿宋_GB2312" w:hAnsi="黑体" w:eastAsia="仿宋_GB2312"/>
          <w:b/>
          <w:sz w:val="32"/>
        </w:rPr>
      </w:pPr>
    </w:p>
    <w:p>
      <w:pPr>
        <w:adjustRightInd w:val="0"/>
        <w:snapToGrid w:val="0"/>
        <w:spacing w:beforeLines="0" w:afterLines="0" w:line="560" w:lineRule="exact"/>
        <w:jc w:val="center"/>
        <w:rPr>
          <w:rFonts w:hint="eastAsia" w:ascii="仿宋_GB2312" w:hAnsi="黑体" w:eastAsia="仿宋_GB2312"/>
          <w:b/>
          <w:sz w:val="32"/>
        </w:rPr>
      </w:pPr>
      <w:r>
        <w:rPr>
          <w:rFonts w:hint="eastAsia" w:ascii="仿宋_GB2312" w:hAnsi="黑体" w:eastAsia="仿宋_GB2312"/>
          <w:b/>
          <w:sz w:val="32"/>
          <w:lang w:val="en-US" w:eastAsia="zh-CN"/>
        </w:rPr>
        <w:t>生态协作平台客</w:t>
      </w:r>
      <w:r>
        <w:rPr>
          <w:rFonts w:hint="eastAsia" w:ascii="仿宋_GB2312" w:hAnsi="黑体" w:eastAsia="仿宋_GB2312"/>
          <w:b/>
          <w:sz w:val="32"/>
        </w:rPr>
        <w:t>商信息变更申请单</w:t>
      </w:r>
    </w:p>
    <w:p>
      <w:pPr>
        <w:adjustRightInd w:val="0"/>
        <w:snapToGrid w:val="0"/>
        <w:spacing w:beforeLines="0" w:afterLines="0" w:line="560" w:lineRule="exact"/>
        <w:jc w:val="center"/>
        <w:rPr>
          <w:rFonts w:hint="eastAsia" w:ascii="仿宋_GB2312" w:hAnsi="黑体" w:eastAsia="仿宋_GB2312"/>
          <w:b/>
          <w:sz w:val="32"/>
        </w:rPr>
      </w:pPr>
      <w:r>
        <w:rPr>
          <w:rFonts w:hint="eastAsia" w:ascii="仿宋_GB2312" w:hAnsi="黑体" w:eastAsia="仿宋_GB2312"/>
          <w:b/>
          <w:sz w:val="32"/>
        </w:rPr>
        <w:t xml:space="preserve"> </w:t>
      </w:r>
    </w:p>
    <w:p>
      <w:pPr>
        <w:spacing w:beforeLines="0" w:afterLines="0"/>
        <w:ind w:leftChars="200" w:right="636"/>
        <w:jc w:val="right"/>
        <w:rPr>
          <w:rFonts w:hint="eastAsia"/>
          <w:sz w:val="21"/>
        </w:rPr>
      </w:pPr>
      <w:r>
        <w:rPr>
          <w:rFonts w:hint="eastAsia"/>
          <w:sz w:val="21"/>
        </w:rPr>
        <w:t xml:space="preserve">                                       时间：    </w:t>
      </w:r>
      <w:r>
        <w:rPr>
          <w:rFonts w:hint="default"/>
          <w:sz w:val="21"/>
        </w:rPr>
        <w:t xml:space="preserve"> </w:t>
      </w:r>
      <w:r>
        <w:rPr>
          <w:rFonts w:hint="eastAsia"/>
          <w:sz w:val="21"/>
        </w:rPr>
        <w:t xml:space="preserve">年   </w:t>
      </w:r>
      <w:r>
        <w:rPr>
          <w:rFonts w:hint="default"/>
          <w:sz w:val="21"/>
        </w:rPr>
        <w:t xml:space="preserve"> </w:t>
      </w:r>
      <w:r>
        <w:rPr>
          <w:rFonts w:hint="eastAsia"/>
          <w:sz w:val="21"/>
        </w:rPr>
        <w:t xml:space="preserve">月 </w:t>
      </w:r>
      <w:r>
        <w:rPr>
          <w:rFonts w:hint="default"/>
          <w:sz w:val="21"/>
        </w:rPr>
        <w:t xml:space="preserve"> </w:t>
      </w:r>
      <w:r>
        <w:rPr>
          <w:rFonts w:hint="eastAsia"/>
          <w:sz w:val="21"/>
        </w:rPr>
        <w:t xml:space="preserve">  日</w:t>
      </w:r>
    </w:p>
    <w:tbl>
      <w:tblPr>
        <w:tblStyle w:val="5"/>
        <w:tblW w:w="859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1732"/>
        <w:gridCol w:w="958"/>
        <w:gridCol w:w="1902"/>
        <w:gridCol w:w="2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申请单位</w:t>
            </w:r>
            <w:r>
              <w:rPr>
                <w:rFonts w:hint="eastAsia"/>
                <w:b/>
                <w:sz w:val="18"/>
              </w:rPr>
              <w:t>（必填）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420" w:firstLineChars="200"/>
              <w:rPr>
                <w:rFonts w:hint="default"/>
                <w:sz w:val="21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申请部门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right="420" w:firstLine="420" w:firstLineChars="200"/>
              <w:rPr>
                <w:rFonts w:hint="default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申请人</w:t>
            </w:r>
            <w:r>
              <w:rPr>
                <w:rFonts w:hint="eastAsia"/>
                <w:b/>
                <w:sz w:val="18"/>
              </w:rPr>
              <w:t>（必填）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420" w:firstLineChars="200"/>
              <w:rPr>
                <w:rFonts w:hint="default"/>
                <w:sz w:val="21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联系电话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420" w:firstLineChars="200"/>
              <w:rPr>
                <w:rFonts w:hint="default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用户变更信息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用户名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申请类型</w:t>
            </w:r>
          </w:p>
        </w:tc>
        <w:tc>
          <w:tcPr>
            <w:tcW w:w="5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操作内容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exact"/>
        </w:trPr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□修改管理员手机号</w:t>
            </w:r>
          </w:p>
          <w:p>
            <w:pPr>
              <w:spacing w:beforeLines="0" w:afterLines="0" w:line="400" w:lineRule="exact"/>
              <w:rPr>
                <w:rFonts w:hint="eastAsia" w:ascii="宋体" w:hAnsi="宋体"/>
                <w:sz w:val="21"/>
              </w:rPr>
            </w:pPr>
          </w:p>
        </w:tc>
        <w:tc>
          <w:tcPr>
            <w:tcW w:w="5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60" w:lineRule="auto"/>
              <w:jc w:val="left"/>
              <w:rPr>
                <w:rFonts w:hint="eastAsia" w:ascii="宋体" w:hAnsi="宋体"/>
                <w:spacing w:val="22"/>
                <w:kern w:val="0"/>
                <w:sz w:val="21"/>
              </w:rPr>
            </w:pPr>
            <w:r>
              <w:rPr>
                <w:rFonts w:hint="eastAsia" w:ascii="宋体" w:hAnsi="宋体"/>
                <w:spacing w:val="22"/>
                <w:kern w:val="0"/>
                <w:sz w:val="21"/>
              </w:rPr>
              <w:t>原管理员手机号：</w:t>
            </w:r>
            <w:r>
              <w:rPr>
                <w:rFonts w:hint="eastAsia" w:ascii="宋体" w:hAnsi="宋体"/>
                <w:i/>
                <w:color w:val="A5A5A5"/>
                <w:spacing w:val="22"/>
                <w:kern w:val="0"/>
                <w:sz w:val="21"/>
              </w:rPr>
              <w:t>原手机号忘记可不填</w:t>
            </w:r>
          </w:p>
          <w:p>
            <w:pPr>
              <w:adjustRightInd w:val="0"/>
              <w:snapToGrid w:val="0"/>
              <w:spacing w:beforeLines="0" w:afterLines="0" w:line="360" w:lineRule="auto"/>
              <w:jc w:val="left"/>
              <w:rPr>
                <w:rFonts w:hint="eastAsia" w:ascii="宋体" w:hAnsi="宋体"/>
                <w:spacing w:val="22"/>
                <w:kern w:val="0"/>
                <w:sz w:val="21"/>
              </w:rPr>
            </w:pPr>
            <w:r>
              <w:rPr>
                <w:rFonts w:hint="eastAsia" w:ascii="宋体" w:hAnsi="宋体"/>
                <w:spacing w:val="22"/>
                <w:kern w:val="0"/>
                <w:sz w:val="21"/>
              </w:rPr>
              <w:t>修改后手机号：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exact"/>
        </w:trPr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rPr>
                <w:rFonts w:hint="default" w:ascii="宋体" w:hAnsi="宋体" w:eastAsia="宋体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</w:rPr>
              <w:t>□修改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>三证合一</w:t>
            </w:r>
          </w:p>
        </w:tc>
        <w:tc>
          <w:tcPr>
            <w:tcW w:w="5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60" w:lineRule="auto"/>
              <w:jc w:val="left"/>
              <w:rPr>
                <w:rFonts w:hint="eastAsia" w:ascii="宋体" w:hAnsi="宋体"/>
                <w:spacing w:val="22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exact"/>
        </w:trPr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eastAsia="宋体"/>
                <w:i/>
                <w:sz w:val="21"/>
                <w:lang w:eastAsia="zh-CN"/>
              </w:rPr>
            </w:pPr>
            <w:r>
              <w:rPr>
                <w:rFonts w:hint="eastAsia" w:ascii="宋体" w:hAnsi="宋体"/>
                <w:sz w:val="21"/>
              </w:rPr>
              <w:t>□修改</w:t>
            </w:r>
            <w:r>
              <w:rPr>
                <w:rFonts w:hint="eastAsia" w:ascii="宋体" w:hAnsi="宋体"/>
                <w:spacing w:val="22"/>
                <w:kern w:val="0"/>
                <w:sz w:val="21"/>
                <w:lang w:val="en-US" w:eastAsia="zh-CN"/>
              </w:rPr>
              <w:t>统一社会信用代码</w:t>
            </w:r>
          </w:p>
        </w:tc>
        <w:tc>
          <w:tcPr>
            <w:tcW w:w="5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60" w:lineRule="auto"/>
              <w:jc w:val="left"/>
              <w:rPr>
                <w:rFonts w:hint="eastAsia" w:ascii="宋体" w:hAnsi="宋体"/>
                <w:spacing w:val="22"/>
                <w:kern w:val="0"/>
                <w:sz w:val="21"/>
              </w:rPr>
            </w:pPr>
            <w:r>
              <w:rPr>
                <w:rFonts w:hint="eastAsia" w:ascii="宋体" w:hAnsi="宋体"/>
                <w:spacing w:val="22"/>
                <w:kern w:val="0"/>
                <w:sz w:val="21"/>
              </w:rPr>
              <w:t>修改后</w:t>
            </w:r>
            <w:r>
              <w:rPr>
                <w:rFonts w:hint="eastAsia" w:ascii="宋体" w:hAnsi="宋体"/>
                <w:spacing w:val="22"/>
                <w:kern w:val="0"/>
                <w:sz w:val="21"/>
                <w:lang w:val="en-US" w:eastAsia="zh-CN"/>
              </w:rPr>
              <w:t>统一社会信用代码</w:t>
            </w:r>
            <w:r>
              <w:rPr>
                <w:rFonts w:hint="eastAsia" w:ascii="宋体" w:hAnsi="宋体"/>
                <w:spacing w:val="22"/>
                <w:kern w:val="0"/>
                <w:sz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exact"/>
        </w:trPr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1"/>
              </w:rPr>
            </w:pPr>
            <w:r>
              <w:rPr>
                <w:rFonts w:hint="eastAsia"/>
                <w:i/>
                <w:sz w:val="21"/>
              </w:rPr>
              <w:t>根据需要可以添加行记录</w:t>
            </w:r>
          </w:p>
        </w:tc>
        <w:tc>
          <w:tcPr>
            <w:tcW w:w="5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60" w:lineRule="auto"/>
              <w:jc w:val="left"/>
              <w:rPr>
                <w:rFonts w:hint="eastAsia" w:ascii="宋体" w:hAnsi="宋体"/>
                <w:spacing w:val="22"/>
                <w:kern w:val="0"/>
                <w:sz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exact"/>
        </w:trPr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申请单位确认</w:t>
            </w:r>
          </w:p>
        </w:tc>
        <w:tc>
          <w:tcPr>
            <w:tcW w:w="67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tLeast"/>
              <w:rPr>
                <w:rFonts w:hint="default"/>
                <w:i/>
                <w:sz w:val="21"/>
              </w:rPr>
            </w:pPr>
            <w:r>
              <w:rPr>
                <w:rFonts w:hint="eastAsia"/>
                <w:i/>
                <w:sz w:val="21"/>
              </w:rPr>
              <w:t>单位确认意见，并</w:t>
            </w:r>
            <w:r>
              <w:rPr>
                <w:rFonts w:hint="eastAsia"/>
                <w:b/>
                <w:i/>
                <w:color w:val="FF0000"/>
                <w:sz w:val="21"/>
              </w:rPr>
              <w:t>盖章</w:t>
            </w:r>
            <w:r>
              <w:rPr>
                <w:rFonts w:hint="eastAsia"/>
                <w:i/>
                <w:sz w:val="21"/>
              </w:rPr>
              <w:t>。</w:t>
            </w:r>
          </w:p>
          <w:p>
            <w:pPr>
              <w:spacing w:beforeLines="0" w:afterLines="0" w:line="240" w:lineRule="atLeast"/>
              <w:rPr>
                <w:rFonts w:hint="default"/>
                <w:i/>
                <w:sz w:val="21"/>
              </w:rPr>
            </w:pPr>
          </w:p>
          <w:p>
            <w:pPr>
              <w:spacing w:beforeLines="0" w:afterLines="0" w:line="240" w:lineRule="atLeast"/>
              <w:rPr>
                <w:rFonts w:hint="default"/>
                <w:i/>
                <w:sz w:val="21"/>
              </w:rPr>
            </w:pPr>
          </w:p>
          <w:p>
            <w:pPr>
              <w:spacing w:beforeLines="0" w:afterLines="0" w:line="240" w:lineRule="atLeast"/>
              <w:rPr>
                <w:rFonts w:hint="default"/>
                <w:i/>
                <w:sz w:val="21"/>
              </w:rPr>
            </w:pPr>
          </w:p>
          <w:p>
            <w:pPr>
              <w:spacing w:beforeLines="0" w:afterLines="0" w:line="240" w:lineRule="atLeast"/>
              <w:rPr>
                <w:rFonts w:hint="default"/>
                <w:i/>
                <w:sz w:val="21"/>
              </w:rPr>
            </w:pPr>
            <w:r>
              <w:rPr>
                <w:rFonts w:hint="eastAsia"/>
                <w:i/>
                <w:sz w:val="21"/>
              </w:rPr>
              <w:t xml:space="preserve">                                           （此处加盖公司公章）</w:t>
            </w:r>
          </w:p>
          <w:p>
            <w:pPr>
              <w:spacing w:beforeLines="0" w:afterLines="0"/>
              <w:jc w:val="right"/>
              <w:rPr>
                <w:rFonts w:hint="default"/>
                <w:i/>
                <w:sz w:val="21"/>
              </w:rPr>
            </w:pPr>
            <w:r>
              <w:rPr>
                <w:rFonts w:hint="eastAsia"/>
                <w:sz w:val="21"/>
              </w:rPr>
              <w:t xml:space="preserve">年    月    日  </w:t>
            </w: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default"/>
                <w:sz w:val="21"/>
              </w:rPr>
              <w:t xml:space="preserve">  </w:t>
            </w:r>
            <w:r>
              <w:rPr>
                <w:rFonts w:hint="default"/>
                <w:sz w:val="24"/>
              </w:rPr>
              <w:t xml:space="preserve"> </w:t>
            </w:r>
          </w:p>
        </w:tc>
      </w:tr>
    </w:tbl>
    <w:p>
      <w:pPr>
        <w:spacing w:beforeLines="0" w:afterLines="0" w:line="240" w:lineRule="atLeas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填写说明：</w:t>
      </w:r>
    </w:p>
    <w:p>
      <w:pPr>
        <w:adjustRightInd w:val="0"/>
        <w:snapToGrid w:val="0"/>
        <w:spacing w:beforeLines="0" w:afterLines="0" w:line="240" w:lineRule="atLeast"/>
        <w:ind w:firstLine="44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2"/>
        </w:rPr>
        <w:t>1</w:t>
      </w:r>
      <w:r>
        <w:rPr>
          <w:rFonts w:hint="eastAsia" w:ascii="宋体" w:hAnsi="宋体"/>
          <w:sz w:val="24"/>
        </w:rPr>
        <w:t>.申请单位确认栏需要申请单位确认并盖章，此表须加盖公司公章（</w:t>
      </w:r>
      <w:r>
        <w:rPr>
          <w:rFonts w:hint="eastAsia" w:ascii="宋体" w:hAnsi="宋体"/>
          <w:color w:val="FF0000"/>
          <w:sz w:val="24"/>
        </w:rPr>
        <w:t>彩色鲜章</w:t>
      </w:r>
      <w:r>
        <w:rPr>
          <w:rFonts w:hint="eastAsia" w:ascii="宋体" w:hAnsi="宋体"/>
          <w:sz w:val="24"/>
        </w:rPr>
        <w:t>），未加盖公章将会影响您的信息修改申请；</w:t>
      </w:r>
    </w:p>
    <w:p>
      <w:pPr>
        <w:adjustRightInd w:val="0"/>
        <w:snapToGrid w:val="0"/>
        <w:spacing w:beforeLines="0" w:afterLines="0" w:line="240" w:lineRule="atLeas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2申请类型为修改管理员手机时，操作内容必须写明原手机号及修改后手机号；申请类型为修改管理员姓名时，操作内容必须写明原管理员姓名及修改后管理员姓名；修改公司名称请在企业信息管理中自行操作；</w:t>
      </w:r>
    </w:p>
    <w:p>
      <w:pPr>
        <w:adjustRightInd w:val="0"/>
        <w:snapToGrid w:val="0"/>
        <w:spacing w:beforeLines="0" w:afterLines="0" w:line="240" w:lineRule="atLeast"/>
        <w:ind w:firstLine="440" w:firstLineChars="200"/>
        <w:rPr>
          <w:rFonts w:hint="eastAsia" w:ascii="宋体" w:hAnsi="宋体"/>
          <w:sz w:val="24"/>
        </w:rPr>
      </w:pPr>
      <w:r>
        <w:rPr>
          <w:rFonts w:hint="default"/>
          <w:sz w:val="22"/>
        </w:rPr>
        <w:fldChar w:fldCharType="begin"/>
      </w:r>
      <w:r>
        <w:rPr>
          <w:rFonts w:hint="default"/>
          <w:sz w:val="22"/>
        </w:rPr>
        <w:instrText xml:space="preserve"> HYPERLINK "mailto:4.</w:instrText>
      </w:r>
      <w:r>
        <w:rPr>
          <w:rFonts w:hint="eastAsia"/>
          <w:sz w:val="22"/>
        </w:rPr>
        <w:instrText xml:space="preserve">请将此申请表填写并扫描发至800161381@b.qq.com" </w:instrText>
      </w:r>
      <w:r>
        <w:rPr>
          <w:rFonts w:hint="eastAsia"/>
          <w:sz w:val="22"/>
        </w:rPr>
        <w:fldChar w:fldCharType="separate"/>
      </w:r>
      <w:r>
        <w:rPr>
          <w:rFonts w:hint="eastAsia" w:ascii="宋体" w:hAnsi="宋体"/>
          <w:sz w:val="24"/>
        </w:rPr>
        <w:t>3.请将此申请表填写并</w:t>
      </w:r>
      <w:r>
        <w:rPr>
          <w:rFonts w:hint="eastAsia" w:ascii="宋体" w:hAnsi="宋体"/>
          <w:b/>
          <w:sz w:val="24"/>
        </w:rPr>
        <w:t>扫描发至p0013981@</w:t>
      </w:r>
      <w:r>
        <w:rPr>
          <w:rFonts w:hint="eastAsia" w:ascii="宋体" w:hAnsi="宋体"/>
          <w:b/>
          <w:sz w:val="24"/>
          <w:lang w:val="en-US" w:eastAsia="zh-CN"/>
        </w:rPr>
        <w:t>ceic</w:t>
      </w:r>
      <w:r>
        <w:rPr>
          <w:rFonts w:hint="eastAsia" w:ascii="宋体" w:hAnsi="宋体"/>
          <w:b/>
          <w:sz w:val="24"/>
        </w:rPr>
        <w:t>.com</w:t>
      </w:r>
      <w:r>
        <w:rPr>
          <w:rFonts w:hint="eastAsia" w:ascii="宋体" w:hAnsi="宋体"/>
          <w:b/>
          <w:sz w:val="24"/>
        </w:rPr>
        <w:fldChar w:fldCharType="end"/>
      </w:r>
      <w:r>
        <w:rPr>
          <w:rFonts w:hint="eastAsia" w:ascii="宋体" w:hAnsi="宋体"/>
          <w:sz w:val="24"/>
        </w:rPr>
        <w:t>（邮件主题请备注公司全称）客服人员将在</w:t>
      </w:r>
      <w:r>
        <w:rPr>
          <w:rFonts w:hint="eastAsia" w:ascii="宋体" w:hAnsi="宋体"/>
          <w:color w:val="FF0000"/>
          <w:sz w:val="24"/>
        </w:rPr>
        <w:t>一个工作日内</w:t>
      </w:r>
      <w:r>
        <w:rPr>
          <w:rFonts w:hint="eastAsia" w:ascii="宋体" w:hAnsi="宋体"/>
          <w:sz w:val="24"/>
        </w:rPr>
        <w:t>处理完成，</w:t>
      </w:r>
      <w:r>
        <w:rPr>
          <w:rFonts w:hint="eastAsia" w:ascii="宋体" w:hAnsi="宋体"/>
          <w:color w:val="000000"/>
          <w:sz w:val="24"/>
          <w:shd w:val="clear" w:color="auto" w:fill="FFFFFF"/>
        </w:rPr>
        <w:t>修改完毕后会回复您邮件图片实时生效</w:t>
      </w:r>
      <w:r>
        <w:rPr>
          <w:rFonts w:hint="eastAsia" w:ascii="宋体" w:hAnsi="宋体"/>
          <w:sz w:val="24"/>
        </w:rPr>
        <w:t>；</w:t>
      </w:r>
    </w:p>
    <w:p>
      <w:pPr>
        <w:adjustRightInd w:val="0"/>
        <w:snapToGrid w:val="0"/>
        <w:spacing w:beforeLines="0" w:afterLines="0" w:line="240" w:lineRule="atLeast"/>
        <w:ind w:firstLine="480" w:firstLineChars="200"/>
        <w:rPr>
          <w:rFonts w:hint="eastAsia" w:ascii="仿宋_GB2312" w:hAnsi="仿宋" w:eastAsia="仿宋_GB2312"/>
          <w:sz w:val="32"/>
        </w:rPr>
      </w:pPr>
      <w:r>
        <w:rPr>
          <w:rFonts w:hint="eastAsia" w:ascii="宋体" w:hAnsi="宋体"/>
          <w:sz w:val="24"/>
        </w:rPr>
        <w:t>4.本网站对您提供的信息是否属实有最终确定权。</w:t>
      </w:r>
    </w:p>
    <w:sectPr>
      <w:footerReference r:id="rId4" w:type="default"/>
      <w:pgSz w:w="11906" w:h="16838"/>
      <w:pgMar w:top="1418" w:right="1797" w:bottom="1361" w:left="1797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0" w:afterLines="0"/>
      <w:jc w:val="center"/>
      <w:rPr>
        <w:rFonts w:hint="default"/>
        <w:sz w:val="18"/>
      </w:rPr>
    </w:pPr>
    <w:r>
      <w:rPr>
        <w:rFonts w:hint="default"/>
        <w:sz w:val="18"/>
      </w:rPr>
      <w:fldChar w:fldCharType="begin"/>
    </w:r>
    <w:r>
      <w:rPr>
        <w:rFonts w:hint="default"/>
        <w:sz w:val="18"/>
      </w:rPr>
      <w:instrText xml:space="preserve"> PAGE   \* MERGEFORMAT </w:instrText>
    </w:r>
    <w:r>
      <w:rPr>
        <w:rFonts w:hint="default"/>
        <w:sz w:val="18"/>
      </w:rPr>
      <w:fldChar w:fldCharType="separate"/>
    </w:r>
    <w:r>
      <w:rPr>
        <w:rFonts w:hint="default"/>
        <w:sz w:val="18"/>
        <w:lang w:val="zh-CN"/>
      </w:rPr>
      <w:t>1</w:t>
    </w:r>
    <w:r>
      <w:rPr>
        <w:rFonts w:hint="default"/>
        <w:sz w:val="18"/>
        <w:lang w:val="zh-CN"/>
      </w:rPr>
      <w:fldChar w:fldCharType="end"/>
    </w:r>
  </w:p>
  <w:p>
    <w:pPr>
      <w:pStyle w:val="3"/>
      <w:spacing w:beforeLines="0" w:afterLines="0"/>
      <w:rPr>
        <w:rFonts w:hint="defau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1D4BCE"/>
    <w:multiLevelType w:val="multilevel"/>
    <w:tmpl w:val="4C1D4BCE"/>
    <w:lvl w:ilvl="0" w:tentative="0">
      <w:start w:val="1"/>
      <w:numFmt w:val="japaneseCounting"/>
      <w:pStyle w:val="8"/>
      <w:lvlText w:val="第%1条"/>
      <w:lvlJc w:val="left"/>
      <w:pPr>
        <w:tabs>
          <w:tab w:val="left" w:pos="-490"/>
        </w:tabs>
        <w:ind w:left="2778" w:hanging="1785"/>
      </w:pPr>
      <w:rPr>
        <w:rFonts w:hint="default" w:ascii="Times New Roman" w:hAnsi="Times New Roman" w:eastAsia="宋体"/>
        <w:b/>
        <w:snapToGrid w:val="0"/>
        <w:color w:val="000000"/>
        <w:w w:val="0"/>
        <w:u w:val="none" w:color="000000"/>
        <w:lang w:val="en-US"/>
      </w:rPr>
    </w:lvl>
    <w:lvl w:ilvl="1" w:tentative="0">
      <w:start w:val="1"/>
      <w:numFmt w:val="japaneseCounting"/>
      <w:lvlText w:val="（%2）"/>
      <w:lvlJc w:val="left"/>
      <w:pPr>
        <w:ind w:left="2143" w:hanging="1080"/>
      </w:pPr>
      <w:rPr>
        <w:rFonts w:hint="default"/>
        <w:color w:val="auto"/>
        <w:u w:val="none" w:color="auto"/>
      </w:rPr>
    </w:lvl>
    <w:lvl w:ilvl="2" w:tentative="0">
      <w:start w:val="1"/>
      <w:numFmt w:val="lowerRoman"/>
      <w:lvlText w:val="%3."/>
      <w:lvlJc w:val="right"/>
      <w:pPr>
        <w:tabs>
          <w:tab w:val="left" w:pos="-840"/>
        </w:tabs>
        <w:ind w:left="1903" w:hanging="420"/>
      </w:pPr>
      <w:rPr>
        <w:rFonts w:hint="default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-840"/>
        </w:tabs>
        <w:ind w:left="2323" w:hanging="420"/>
      </w:pPr>
      <w:rPr>
        <w:rFonts w:hint="default"/>
        <w:u w:val="none" w:color="auto"/>
      </w:rPr>
    </w:lvl>
    <w:lvl w:ilvl="4" w:tentative="0">
      <w:start w:val="1"/>
      <w:numFmt w:val="lowerLetter"/>
      <w:lvlText w:val="%5)"/>
      <w:lvlJc w:val="left"/>
      <w:pPr>
        <w:tabs>
          <w:tab w:val="left" w:pos="-840"/>
        </w:tabs>
        <w:ind w:left="2743" w:hanging="420"/>
      </w:pPr>
      <w:rPr>
        <w:rFonts w:hint="default"/>
        <w:u w:val="none" w:color="auto"/>
      </w:rPr>
    </w:lvl>
    <w:lvl w:ilvl="5" w:tentative="0">
      <w:start w:val="1"/>
      <w:numFmt w:val="lowerRoman"/>
      <w:lvlText w:val="%6."/>
      <w:lvlJc w:val="right"/>
      <w:pPr>
        <w:tabs>
          <w:tab w:val="left" w:pos="-840"/>
        </w:tabs>
        <w:ind w:left="3163" w:hanging="420"/>
      </w:pPr>
      <w:rPr>
        <w:rFonts w:hint="default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-840"/>
        </w:tabs>
        <w:ind w:left="3583" w:hanging="420"/>
      </w:pPr>
      <w:rPr>
        <w:rFonts w:hint="default"/>
        <w:u w:val="none" w:color="auto"/>
      </w:rPr>
    </w:lvl>
    <w:lvl w:ilvl="7" w:tentative="0">
      <w:start w:val="1"/>
      <w:numFmt w:val="lowerLetter"/>
      <w:lvlText w:val="%8)"/>
      <w:lvlJc w:val="left"/>
      <w:pPr>
        <w:tabs>
          <w:tab w:val="left" w:pos="-840"/>
        </w:tabs>
        <w:ind w:left="4003" w:hanging="420"/>
      </w:pPr>
      <w:rPr>
        <w:rFonts w:hint="default"/>
        <w:u w:val="none" w:color="auto"/>
      </w:rPr>
    </w:lvl>
    <w:lvl w:ilvl="8" w:tentative="0">
      <w:start w:val="1"/>
      <w:numFmt w:val="lowerRoman"/>
      <w:lvlText w:val="%9."/>
      <w:lvlJc w:val="right"/>
      <w:pPr>
        <w:tabs>
          <w:tab w:val="left" w:pos="-840"/>
        </w:tabs>
        <w:ind w:left="4423" w:hanging="420"/>
      </w:pPr>
      <w:rPr>
        <w:rFonts w:hint="default"/>
        <w:u w:val="none" w:color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A6E122D"/>
    <w:rsid w:val="1F315365"/>
    <w:rsid w:val="60B90F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qFormat="1" w:unhideWhenUsed="0" w:uiPriority="99" w:semiHidden="0" w:name="index heading"/>
    <w:lsdException w:qFormat="1" w:unhideWhenUsed="0" w:uiPriority="35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10" w:semiHidden="0" w:name="Title"/>
    <w:lsdException w:qFormat="1" w:unhideWhenUsed="0" w:uiPriority="99" w:semiHidden="0" w:name="Closing"/>
    <w:lsdException w:qFormat="1" w:unhideWhenUsed="0" w:uiPriority="99" w:semiHidden="0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11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iPriority="99" w:semiHidden="0" w:name="Balloon Text"/>
    <w:lsdException w:qFormat="1" w:unhideWhenUsed="0" w:uiPriority="5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unhideWhenUsed/>
    <w:qFormat/>
    <w:uiPriority w:val="1"/>
    <w:rPr>
      <w:rFonts w:hint="default"/>
      <w:sz w:val="24"/>
    </w:rPr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pPr>
      <w:spacing w:beforeLines="0" w:afterLines="0"/>
    </w:pPr>
    <w:rPr>
      <w:rFonts w:hint="default"/>
      <w:sz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 w:line="240" w:lineRule="atLeast"/>
      <w:jc w:val="left"/>
    </w:pPr>
    <w:rPr>
      <w:rFonts w:hint="default"/>
      <w:sz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 w:line="240" w:lineRule="atLeast"/>
      <w:jc w:val="center"/>
    </w:pPr>
    <w:rPr>
      <w:rFonts w:hint="default"/>
      <w:sz w:val="18"/>
    </w:rPr>
  </w:style>
  <w:style w:type="character" w:styleId="7">
    <w:name w:val="Hyperlink"/>
    <w:basedOn w:val="6"/>
    <w:unhideWhenUsed/>
    <w:qFormat/>
    <w:uiPriority w:val="99"/>
    <w:rPr>
      <w:rFonts w:hint="default"/>
      <w:color w:val="0000FF"/>
      <w:sz w:val="24"/>
      <w:u w:val="single"/>
    </w:rPr>
  </w:style>
  <w:style w:type="paragraph" w:customStyle="1" w:styleId="8">
    <w:name w:val="制度编号"/>
    <w:basedOn w:val="1"/>
    <w:unhideWhenUsed/>
    <w:qFormat/>
    <w:uiPriority w:val="0"/>
    <w:pPr>
      <w:numPr>
        <w:ilvl w:val="0"/>
        <w:numId w:val="1"/>
      </w:numPr>
      <w:adjustRightInd w:val="0"/>
      <w:snapToGrid w:val="0"/>
      <w:spacing w:beforeLines="0" w:afterLines="0" w:line="560" w:lineRule="exact"/>
      <w:ind w:left="2778" w:hanging="1785"/>
    </w:pPr>
    <w:rPr>
      <w:rFonts w:hint="eastAsia" w:ascii="仿宋_GB2312" w:eastAsia="仿宋_GB2312"/>
      <w:sz w:val="32"/>
    </w:rPr>
  </w:style>
  <w:style w:type="paragraph" w:styleId="9">
    <w:name w:val="List Paragraph"/>
    <w:basedOn w:val="1"/>
    <w:unhideWhenUsed/>
    <w:qFormat/>
    <w:uiPriority w:val="34"/>
    <w:pPr>
      <w:spacing w:beforeLines="0" w:afterLines="0"/>
      <w:ind w:firstLine="420" w:firstLineChars="200"/>
    </w:pPr>
    <w:rPr>
      <w:rFonts w:hint="default"/>
      <w:sz w:val="21"/>
    </w:rPr>
  </w:style>
  <w:style w:type="character" w:customStyle="1" w:styleId="10">
    <w:name w:val="页眉 Char"/>
    <w:basedOn w:val="6"/>
    <w:link w:val="4"/>
    <w:unhideWhenUsed/>
    <w:qFormat/>
    <w:uiPriority w:val="99"/>
    <w:rPr>
      <w:rFonts w:hint="default"/>
      <w:sz w:val="18"/>
    </w:rPr>
  </w:style>
  <w:style w:type="character" w:customStyle="1" w:styleId="11">
    <w:name w:val="页脚 Char"/>
    <w:basedOn w:val="6"/>
    <w:link w:val="3"/>
    <w:unhideWhenUsed/>
    <w:qFormat/>
    <w:uiPriority w:val="99"/>
    <w:rPr>
      <w:rFonts w:hint="default"/>
      <w:sz w:val="18"/>
    </w:rPr>
  </w:style>
  <w:style w:type="character" w:customStyle="1" w:styleId="12">
    <w:name w:val="批注框文本 Char"/>
    <w:basedOn w:val="6"/>
    <w:link w:val="2"/>
    <w:unhideWhenUsed/>
    <w:qFormat/>
    <w:uiPriority w:val="99"/>
    <w:rPr>
      <w:rFonts w:hint="default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Office_11.8.2.12085_F1E327BC-269C-435d-A152-05C5408002CA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2022-08-03T06:56:00Z</dcterms:created>
  <dc:creator>Administrator</dc:creator>
  <cp:lastModifiedBy>Administrator</cp:lastModifiedBy>
  <dcterms:modified xsi:type="dcterms:W3CDTF">2024-03-05T08:24:03Z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F50AF5A9A9B04C97B5D217CA62939770</vt:lpwstr>
  </property>
</Properties>
</file>