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20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2"/>
      </w:pP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/>
          <w:lang w:val="en-US" w:eastAsia="zh-CN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新增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新增采购文件编制首页word导入功能。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val="en-US" w:eastAsia="zh-CN"/>
        </w:rPr>
        <w:t>询价通知单增加CA加密功能。</w:t>
      </w:r>
    </w:p>
    <w:p>
      <w:pPr>
        <w:pStyle w:val="22"/>
        <w:numPr>
          <w:ilvl w:val="0"/>
          <w:numId w:val="2"/>
        </w:numPr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新增报表统计分析菜单模块。</w:t>
      </w: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/>
          <w:lang w:val="en-US" w:eastAsia="zh-CN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优化</w:t>
      </w:r>
      <w:bookmarkStart w:id="0" w:name="_GoBack"/>
      <w:bookmarkEnd w:id="0"/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20</w:t>
      </w:r>
      <w:r>
        <w:t>日星期</w:t>
      </w:r>
      <w:r>
        <w:rPr>
          <w:rFonts w:hint="eastAsia"/>
          <w:lang w:eastAsia="zh-Hans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1" w:fontKey="{C1C72466-61D7-44F4-A812-EDB5D6A628ED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57FDEE-25DC-43C5-A39F-0CA37706EE5C}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3" w:fontKey="{9A717B1D-D167-48A7-B2FA-7660967DB2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5B7F066"/>
    <w:multiLevelType w:val="multilevel"/>
    <w:tmpl w:val="75B7F066"/>
    <w:lvl w:ilvl="0" w:tentative="0">
      <w:start w:val="1"/>
      <w:numFmt w:val="decimal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1382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C555D6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23B5A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965D3D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74A49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6F7904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B94FAC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A43CF2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autoRedefine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2940"/>
      <w:jc w:val="center"/>
    </w:p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3B73AF"/>
      <w:u w:val="none"/>
    </w:rPr>
  </w:style>
  <w:style w:type="character" w:styleId="15">
    <w:name w:val="Emphasis"/>
    <w:basedOn w:val="12"/>
    <w:autoRedefine/>
    <w:qFormat/>
    <w:uiPriority w:val="0"/>
    <w:rPr>
      <w:i/>
    </w:rPr>
  </w:style>
  <w:style w:type="character" w:styleId="16">
    <w:name w:val="HTML Definition"/>
    <w:basedOn w:val="12"/>
    <w:autoRedefine/>
    <w:qFormat/>
    <w:uiPriority w:val="0"/>
    <w:rPr>
      <w:i/>
    </w:rPr>
  </w:style>
  <w:style w:type="character" w:styleId="17">
    <w:name w:val="HTML Variable"/>
    <w:basedOn w:val="12"/>
    <w:autoRedefine/>
    <w:qFormat/>
    <w:uiPriority w:val="0"/>
    <w:rPr>
      <w:i/>
    </w:rPr>
  </w:style>
  <w:style w:type="character" w:styleId="18">
    <w:name w:val="Hyperlink"/>
    <w:basedOn w:val="12"/>
    <w:autoRedefine/>
    <w:qFormat/>
    <w:uiPriority w:val="0"/>
    <w:rPr>
      <w:color w:val="3B73AF"/>
      <w:u w:val="none"/>
    </w:rPr>
  </w:style>
  <w:style w:type="character" w:styleId="19">
    <w:name w:val="HTML Code"/>
    <w:basedOn w:val="12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autoRedefine/>
    <w:qFormat/>
    <w:uiPriority w:val="0"/>
    <w:rPr>
      <w:i/>
    </w:rPr>
  </w:style>
  <w:style w:type="character" w:styleId="21">
    <w:name w:val="HTML Keyboard"/>
    <w:basedOn w:val="12"/>
    <w:autoRedefine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autoRedefine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autoRedefine/>
    <w:qFormat/>
    <w:uiPriority w:val="0"/>
  </w:style>
  <w:style w:type="character" w:customStyle="1" w:styleId="39">
    <w:name w:val="after"/>
    <w:basedOn w:val="12"/>
    <w:autoRedefine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autoRedefine/>
    <w:qFormat/>
    <w:uiPriority w:val="0"/>
    <w:rPr>
      <w:u w:val="single"/>
    </w:rPr>
  </w:style>
  <w:style w:type="character" w:customStyle="1" w:styleId="42">
    <w:name w:val="hover22"/>
    <w:basedOn w:val="12"/>
    <w:autoRedefine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autoRedefine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529</Characters>
  <Lines>6</Lines>
  <Paragraphs>1</Paragraphs>
  <TotalTime>0</TotalTime>
  <ScaleCrop>false</ScaleCrop>
  <LinksUpToDate>false</LinksUpToDate>
  <CharactersWithSpaces>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丁飞</cp:lastModifiedBy>
  <dcterms:modified xsi:type="dcterms:W3CDTF">2024-06-19T10:34:42Z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F2BA0CEB2CFC436390A351B900812CA9_13</vt:lpwstr>
  </property>
  <property fmtid="{D5CDD505-2E9C-101B-9397-08002B2CF9AE}" pid="4" name="CWMe39e4f602e2711ef8000370300003703">
    <vt:lpwstr>CWMu0xFqrtimHrhkk66uhA+ee8yJxc46W0ylrof7/DovvjlCYbvOioaJXM7PwuPfOLGF5YRul+666UKc1sSqipNUQ==</vt:lpwstr>
  </property>
</Properties>
</file>